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3BBC" w14:textId="77777777" w:rsidR="002F21BE" w:rsidRDefault="002F21BE" w:rsidP="00E341A3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3A02865F" w14:textId="77777777" w:rsidR="00F7448D" w:rsidRPr="002F21BE" w:rsidRDefault="00F7448D" w:rsidP="00E341A3">
      <w:pPr>
        <w:contextualSpacing/>
        <w:jc w:val="center"/>
        <w:rPr>
          <w:rFonts w:cstheme="minorHAnsi"/>
          <w:b/>
          <w:sz w:val="24"/>
          <w:szCs w:val="24"/>
        </w:rPr>
      </w:pPr>
      <w:r w:rsidRPr="002F21BE">
        <w:rPr>
          <w:rFonts w:cstheme="minorHAnsi"/>
          <w:b/>
          <w:sz w:val="24"/>
          <w:szCs w:val="24"/>
        </w:rPr>
        <w:t xml:space="preserve">Mayor’s Office of </w:t>
      </w:r>
      <w:r w:rsidR="00F7288E" w:rsidRPr="002F21BE">
        <w:rPr>
          <w:rFonts w:cstheme="minorHAnsi"/>
          <w:b/>
          <w:sz w:val="24"/>
          <w:szCs w:val="24"/>
        </w:rPr>
        <w:t>Criminal Justice</w:t>
      </w:r>
    </w:p>
    <w:p w14:paraId="0DE9B3A5" w14:textId="77777777" w:rsidR="00F7448D" w:rsidRPr="002F21BE" w:rsidRDefault="00F7448D" w:rsidP="00E341A3">
      <w:pPr>
        <w:contextualSpacing/>
        <w:jc w:val="center"/>
        <w:rPr>
          <w:rFonts w:cstheme="minorHAnsi"/>
          <w:b/>
          <w:sz w:val="24"/>
          <w:szCs w:val="24"/>
        </w:rPr>
      </w:pPr>
      <w:r w:rsidRPr="002F21BE">
        <w:rPr>
          <w:rFonts w:cstheme="minorHAnsi"/>
          <w:b/>
          <w:sz w:val="24"/>
          <w:szCs w:val="24"/>
        </w:rPr>
        <w:t>Report pursuant to Local Law No. 220 (2019)</w:t>
      </w:r>
    </w:p>
    <w:p w14:paraId="599D7F35" w14:textId="5718DE74" w:rsidR="00E341A3" w:rsidRPr="002F21BE" w:rsidRDefault="00E341A3" w:rsidP="00E341A3">
      <w:pPr>
        <w:contextualSpacing/>
        <w:jc w:val="center"/>
        <w:rPr>
          <w:rFonts w:cstheme="minorHAnsi"/>
          <w:b/>
          <w:sz w:val="24"/>
          <w:szCs w:val="24"/>
        </w:rPr>
      </w:pPr>
      <w:r w:rsidRPr="002F21BE">
        <w:rPr>
          <w:rFonts w:cstheme="minorHAnsi"/>
          <w:b/>
          <w:sz w:val="24"/>
          <w:szCs w:val="24"/>
        </w:rPr>
        <w:t xml:space="preserve">for </w:t>
      </w:r>
      <w:r w:rsidR="001C4739">
        <w:rPr>
          <w:rFonts w:cstheme="minorHAnsi"/>
          <w:b/>
          <w:sz w:val="24"/>
          <w:szCs w:val="24"/>
        </w:rPr>
        <w:t>October</w:t>
      </w:r>
      <w:r w:rsidRPr="002F21BE">
        <w:rPr>
          <w:rFonts w:cstheme="minorHAnsi"/>
          <w:b/>
          <w:sz w:val="24"/>
          <w:szCs w:val="24"/>
        </w:rPr>
        <w:t xml:space="preserve"> 1, 202</w:t>
      </w:r>
      <w:r w:rsidR="00FF287D">
        <w:rPr>
          <w:rFonts w:cstheme="minorHAnsi"/>
          <w:b/>
          <w:sz w:val="24"/>
          <w:szCs w:val="24"/>
        </w:rPr>
        <w:t>4</w:t>
      </w:r>
      <w:r w:rsidRPr="002F21BE">
        <w:rPr>
          <w:rFonts w:cstheme="minorHAnsi"/>
          <w:b/>
          <w:sz w:val="24"/>
          <w:szCs w:val="24"/>
        </w:rPr>
        <w:t xml:space="preserve"> – </w:t>
      </w:r>
      <w:r w:rsidR="001C4739">
        <w:rPr>
          <w:rFonts w:cstheme="minorHAnsi"/>
          <w:b/>
          <w:sz w:val="24"/>
          <w:szCs w:val="24"/>
        </w:rPr>
        <w:t>December</w:t>
      </w:r>
      <w:r w:rsidR="001E089D">
        <w:rPr>
          <w:rFonts w:cstheme="minorHAnsi"/>
          <w:b/>
          <w:sz w:val="24"/>
          <w:szCs w:val="24"/>
        </w:rPr>
        <w:t xml:space="preserve"> </w:t>
      </w:r>
      <w:r w:rsidRPr="002F21BE">
        <w:rPr>
          <w:rFonts w:cstheme="minorHAnsi"/>
          <w:b/>
          <w:sz w:val="24"/>
          <w:szCs w:val="24"/>
        </w:rPr>
        <w:t>3</w:t>
      </w:r>
      <w:r w:rsidR="001C4739">
        <w:rPr>
          <w:rFonts w:cstheme="minorHAnsi"/>
          <w:b/>
          <w:sz w:val="24"/>
          <w:szCs w:val="24"/>
        </w:rPr>
        <w:t>1</w:t>
      </w:r>
      <w:r w:rsidRPr="002F21BE">
        <w:rPr>
          <w:rFonts w:cstheme="minorHAnsi"/>
          <w:b/>
          <w:sz w:val="24"/>
          <w:szCs w:val="24"/>
        </w:rPr>
        <w:t xml:space="preserve">, </w:t>
      </w:r>
      <w:proofErr w:type="gramStart"/>
      <w:r w:rsidRPr="002F21BE">
        <w:rPr>
          <w:rFonts w:cstheme="minorHAnsi"/>
          <w:b/>
          <w:sz w:val="24"/>
          <w:szCs w:val="24"/>
        </w:rPr>
        <w:t>202</w:t>
      </w:r>
      <w:r w:rsidR="00FF287D">
        <w:rPr>
          <w:rFonts w:cstheme="minorHAnsi"/>
          <w:b/>
          <w:sz w:val="24"/>
          <w:szCs w:val="24"/>
        </w:rPr>
        <w:t>4</w:t>
      </w:r>
      <w:proofErr w:type="gramEnd"/>
      <w:r w:rsidRPr="002F21BE">
        <w:rPr>
          <w:rFonts w:cstheme="minorHAnsi"/>
          <w:b/>
          <w:sz w:val="24"/>
          <w:szCs w:val="24"/>
        </w:rPr>
        <w:t xml:space="preserve"> Quarter</w:t>
      </w:r>
    </w:p>
    <w:p w14:paraId="0A25EBEC" w14:textId="77777777" w:rsidR="00E341A3" w:rsidRPr="002F21BE" w:rsidRDefault="00E341A3" w:rsidP="00E341A3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6BD88424" w14:textId="555E8932" w:rsidR="00F7448D" w:rsidRPr="002F21BE" w:rsidRDefault="001C4739" w:rsidP="00E341A3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January</w:t>
      </w:r>
      <w:r w:rsidR="00C54F09">
        <w:rPr>
          <w:rFonts w:cstheme="minorHAnsi"/>
          <w:b/>
          <w:sz w:val="24"/>
          <w:szCs w:val="24"/>
        </w:rPr>
        <w:t xml:space="preserve"> 31</w:t>
      </w:r>
      <w:r w:rsidR="00F30A18" w:rsidRPr="002F21BE">
        <w:rPr>
          <w:rFonts w:cstheme="minorHAnsi"/>
          <w:b/>
          <w:sz w:val="24"/>
          <w:szCs w:val="24"/>
        </w:rPr>
        <w:t>, 20</w:t>
      </w:r>
      <w:r w:rsidR="00720C50">
        <w:rPr>
          <w:rFonts w:cstheme="minorHAnsi"/>
          <w:b/>
          <w:sz w:val="24"/>
          <w:szCs w:val="24"/>
        </w:rPr>
        <w:t>2</w:t>
      </w:r>
      <w:r w:rsidR="00FF287D">
        <w:rPr>
          <w:rFonts w:cstheme="minorHAnsi"/>
          <w:b/>
          <w:sz w:val="24"/>
          <w:szCs w:val="24"/>
        </w:rPr>
        <w:t>5</w:t>
      </w:r>
    </w:p>
    <w:p w14:paraId="6C5236E3" w14:textId="77777777" w:rsidR="008B549F" w:rsidRPr="002F21BE" w:rsidRDefault="008B549F" w:rsidP="00F30A18">
      <w:pPr>
        <w:contextualSpacing/>
        <w:rPr>
          <w:rFonts w:cstheme="minorHAnsi"/>
          <w:sz w:val="24"/>
          <w:szCs w:val="24"/>
        </w:rPr>
      </w:pPr>
    </w:p>
    <w:p w14:paraId="29108C31" w14:textId="77777777" w:rsidR="00F30A18" w:rsidRPr="002F21BE" w:rsidRDefault="00F30A18" w:rsidP="00F30A18">
      <w:pPr>
        <w:contextualSpacing/>
        <w:rPr>
          <w:rFonts w:cstheme="minorHAnsi"/>
          <w:sz w:val="24"/>
          <w:szCs w:val="24"/>
          <w:u w:val="single"/>
        </w:rPr>
      </w:pPr>
    </w:p>
    <w:p w14:paraId="7ADEF2AA" w14:textId="2F4FF55A" w:rsidR="00550D3A" w:rsidRPr="002F21BE" w:rsidRDefault="00B73072" w:rsidP="00A273EC">
      <w:pPr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F21BE">
        <w:rPr>
          <w:rFonts w:eastAsia="Times New Roman" w:cstheme="minorHAnsi"/>
          <w:color w:val="000000"/>
          <w:sz w:val="24"/>
          <w:szCs w:val="24"/>
        </w:rPr>
        <w:t xml:space="preserve">This report is provided pursuant to 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Section 3 of </w:t>
      </w:r>
      <w:r w:rsidR="00BE4187" w:rsidRPr="002F21BE">
        <w:rPr>
          <w:rFonts w:eastAsia="Times New Roman" w:cstheme="minorHAnsi"/>
          <w:color w:val="000000"/>
          <w:sz w:val="24"/>
          <w:szCs w:val="24"/>
        </w:rPr>
        <w:t>Loca</w:t>
      </w:r>
      <w:r w:rsidRPr="002F21BE">
        <w:rPr>
          <w:rFonts w:eastAsia="Times New Roman" w:cstheme="minorHAnsi"/>
          <w:color w:val="000000"/>
          <w:sz w:val="24"/>
          <w:szCs w:val="24"/>
        </w:rPr>
        <w:t>l Law 220 of 2019, which was adopted on December 1</w:t>
      </w:r>
      <w:r w:rsidR="00BE4187" w:rsidRPr="002F21BE">
        <w:rPr>
          <w:rFonts w:eastAsia="Times New Roman" w:cstheme="minorHAnsi"/>
          <w:color w:val="000000"/>
          <w:sz w:val="24"/>
          <w:szCs w:val="24"/>
        </w:rPr>
        <w:t>5, 2019,</w:t>
      </w:r>
      <w:r w:rsidRPr="002F21BE">
        <w:rPr>
          <w:rFonts w:eastAsia="Times New Roman" w:cstheme="minorHAnsi"/>
          <w:color w:val="000000"/>
          <w:sz w:val="24"/>
          <w:szCs w:val="24"/>
        </w:rPr>
        <w:t xml:space="preserve"> and took effect on April 13, 2020.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 Section 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3 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requires the </w:t>
      </w:r>
      <w:r w:rsidR="00F7288E" w:rsidRPr="002F21BE">
        <w:rPr>
          <w:rFonts w:eastAsia="Times New Roman" w:cstheme="minorHAnsi"/>
          <w:color w:val="000000"/>
          <w:sz w:val="24"/>
          <w:szCs w:val="24"/>
        </w:rPr>
        <w:t>Mayor’s Office of Criminal Justice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 xml:space="preserve"> to report on a quarterly basis certain information relating to “inspections of nightlife establishments overseen by” </w:t>
      </w:r>
      <w:r w:rsidR="00F7288E" w:rsidRPr="002F21BE">
        <w:rPr>
          <w:rFonts w:eastAsia="Times New Roman" w:cstheme="minorHAnsi"/>
          <w:color w:val="000000"/>
          <w:sz w:val="24"/>
          <w:szCs w:val="24"/>
        </w:rPr>
        <w:t>the Office of Special Enforcement (OSE)</w:t>
      </w:r>
      <w:r w:rsidR="00BA1BBE" w:rsidRPr="002F21BE">
        <w:rPr>
          <w:rFonts w:eastAsia="Times New Roman" w:cstheme="minorHAnsi"/>
          <w:color w:val="000000"/>
          <w:sz w:val="24"/>
          <w:szCs w:val="24"/>
        </w:rPr>
        <w:t>.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>During the period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C4739">
        <w:rPr>
          <w:rFonts w:eastAsia="Times New Roman" w:cstheme="minorHAnsi"/>
          <w:color w:val="000000"/>
          <w:sz w:val="24"/>
          <w:szCs w:val="24"/>
        </w:rPr>
        <w:t>October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 xml:space="preserve"> 1, 202</w:t>
      </w:r>
      <w:r w:rsidR="00FF287D">
        <w:rPr>
          <w:rFonts w:eastAsia="Times New Roman" w:cstheme="minorHAnsi"/>
          <w:color w:val="000000"/>
          <w:sz w:val="24"/>
          <w:szCs w:val="24"/>
        </w:rPr>
        <w:t>4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 xml:space="preserve"> – </w:t>
      </w:r>
      <w:r w:rsidR="001C4739">
        <w:rPr>
          <w:rFonts w:eastAsia="Times New Roman" w:cstheme="minorHAnsi"/>
          <w:color w:val="000000"/>
          <w:sz w:val="24"/>
          <w:szCs w:val="24"/>
        </w:rPr>
        <w:t>December</w:t>
      </w:r>
      <w:r w:rsidR="00276D68">
        <w:rPr>
          <w:rFonts w:eastAsia="Times New Roman" w:cstheme="minorHAnsi"/>
          <w:color w:val="000000"/>
          <w:sz w:val="24"/>
          <w:szCs w:val="24"/>
        </w:rPr>
        <w:t xml:space="preserve"> 3</w:t>
      </w:r>
      <w:r w:rsidR="001C4739">
        <w:rPr>
          <w:rFonts w:eastAsia="Times New Roman" w:cstheme="minorHAnsi"/>
          <w:color w:val="000000"/>
          <w:sz w:val="24"/>
          <w:szCs w:val="24"/>
        </w:rPr>
        <w:t>1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>, 202</w:t>
      </w:r>
      <w:r w:rsidR="00FF287D">
        <w:rPr>
          <w:rFonts w:eastAsia="Times New Roman" w:cstheme="minorHAnsi"/>
          <w:color w:val="000000"/>
          <w:sz w:val="24"/>
          <w:szCs w:val="24"/>
        </w:rPr>
        <w:t>4</w:t>
      </w:r>
      <w:r w:rsidR="001E089D" w:rsidRPr="001E089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>(</w:t>
      </w:r>
      <w:r w:rsidR="001C4739">
        <w:rPr>
          <w:rFonts w:eastAsia="Times New Roman" w:cstheme="minorHAnsi"/>
          <w:color w:val="000000"/>
          <w:sz w:val="24"/>
          <w:szCs w:val="24"/>
        </w:rPr>
        <w:t>fourth</w:t>
      </w:r>
      <w:r w:rsidR="00BF6C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>q</w:t>
      </w:r>
      <w:r w:rsidR="00550D3A" w:rsidRPr="002F21BE">
        <w:rPr>
          <w:rFonts w:eastAsia="Times New Roman" w:cstheme="minorHAnsi"/>
          <w:color w:val="000000"/>
          <w:sz w:val="24"/>
          <w:szCs w:val="24"/>
        </w:rPr>
        <w:t>uarter of 202</w:t>
      </w:r>
      <w:r w:rsidR="00FF287D">
        <w:rPr>
          <w:rFonts w:eastAsia="Times New Roman" w:cstheme="minorHAnsi"/>
          <w:color w:val="000000"/>
          <w:sz w:val="24"/>
          <w:szCs w:val="24"/>
        </w:rPr>
        <w:t>4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>), OSE oversaw no</w:t>
      </w:r>
      <w:r w:rsidR="002F21BE">
        <w:rPr>
          <w:rFonts w:eastAsia="Times New Roman" w:cstheme="minorHAnsi"/>
          <w:color w:val="000000"/>
          <w:sz w:val="24"/>
          <w:szCs w:val="24"/>
        </w:rPr>
        <w:t xml:space="preserve"> such</w:t>
      </w:r>
      <w:r w:rsidR="00B81FED" w:rsidRPr="002F21BE">
        <w:rPr>
          <w:rFonts w:eastAsia="Times New Roman" w:cstheme="minorHAnsi"/>
          <w:color w:val="000000"/>
          <w:sz w:val="24"/>
          <w:szCs w:val="24"/>
        </w:rPr>
        <w:t xml:space="preserve"> inspections.</w:t>
      </w:r>
    </w:p>
    <w:p w14:paraId="56104CCE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4A5F6E26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4A11968C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FC96489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C228FEC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4F81466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C33415A" w14:textId="77777777" w:rsidR="00686489" w:rsidRPr="002F21BE" w:rsidRDefault="002F21BE" w:rsidP="002F21BE">
      <w:pPr>
        <w:tabs>
          <w:tab w:val="left" w:pos="3045"/>
        </w:tabs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355F11A8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B352C74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61F7307C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630BF6C9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D0772E1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1CF173B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0BADEB8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BFEF9BD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FBF7750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F50EC7A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E8CCD31" w14:textId="540735EA" w:rsidR="00686489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33AC26E7" w14:textId="6E5D3E09" w:rsidR="00C77CFD" w:rsidRDefault="00C77CF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0A21E279" w14:textId="50F9F188" w:rsidR="00C77CFD" w:rsidRDefault="00C77CF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16F36673" w14:textId="77777777" w:rsidR="00C77CFD" w:rsidRPr="002F21BE" w:rsidRDefault="00C77CF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6AA889DB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EBD8FD4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943A483" w14:textId="77777777" w:rsidR="00686489" w:rsidRPr="002F21BE" w:rsidRDefault="00686489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230B1008" w14:textId="77777777" w:rsidR="00B81FED" w:rsidRPr="002F21BE" w:rsidRDefault="00B81FED" w:rsidP="008B549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F21BE">
        <w:rPr>
          <w:rFonts w:eastAsia="Times New Roman" w:cstheme="minorHAnsi"/>
          <w:color w:val="000000"/>
          <w:sz w:val="24"/>
          <w:szCs w:val="24"/>
        </w:rPr>
        <w:t xml:space="preserve">Note: This report does not address inspections that may have occurred in connection with extraordinary COVID-19 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 xml:space="preserve">emergency </w:t>
      </w:r>
      <w:r w:rsidRPr="002F21BE">
        <w:rPr>
          <w:rFonts w:eastAsia="Times New Roman" w:cstheme="minorHAnsi"/>
          <w:color w:val="000000"/>
          <w:sz w:val="24"/>
          <w:szCs w:val="24"/>
        </w:rPr>
        <w:t>condition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 xml:space="preserve"> compliance</w:t>
      </w:r>
      <w:r w:rsidRPr="002F21BE">
        <w:rPr>
          <w:rFonts w:eastAsia="Times New Roman" w:cstheme="minorHAnsi"/>
          <w:color w:val="000000"/>
          <w:sz w:val="24"/>
          <w:szCs w:val="24"/>
        </w:rPr>
        <w:t xml:space="preserve"> not contemplated </w:t>
      </w:r>
      <w:r w:rsidR="00686489" w:rsidRPr="002F21BE">
        <w:rPr>
          <w:rFonts w:eastAsia="Times New Roman" w:cstheme="minorHAnsi"/>
          <w:color w:val="000000"/>
          <w:sz w:val="24"/>
          <w:szCs w:val="24"/>
        </w:rPr>
        <w:t>under Local Law 220.</w:t>
      </w:r>
    </w:p>
    <w:sectPr w:rsidR="00B81FED" w:rsidRPr="002F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8D"/>
    <w:rsid w:val="00052EB1"/>
    <w:rsid w:val="000E1B41"/>
    <w:rsid w:val="001211D3"/>
    <w:rsid w:val="001B4AD5"/>
    <w:rsid w:val="001C4739"/>
    <w:rsid w:val="001D2C82"/>
    <w:rsid w:val="001E089D"/>
    <w:rsid w:val="001F41E6"/>
    <w:rsid w:val="00216A25"/>
    <w:rsid w:val="00276D68"/>
    <w:rsid w:val="002F21BE"/>
    <w:rsid w:val="003274B9"/>
    <w:rsid w:val="0037772A"/>
    <w:rsid w:val="003D380D"/>
    <w:rsid w:val="004E5720"/>
    <w:rsid w:val="004E755A"/>
    <w:rsid w:val="00550D3A"/>
    <w:rsid w:val="005C69DA"/>
    <w:rsid w:val="0065481A"/>
    <w:rsid w:val="00686489"/>
    <w:rsid w:val="006B7C63"/>
    <w:rsid w:val="00720C50"/>
    <w:rsid w:val="0075387A"/>
    <w:rsid w:val="007922E7"/>
    <w:rsid w:val="008B549F"/>
    <w:rsid w:val="00914DA3"/>
    <w:rsid w:val="00A158EC"/>
    <w:rsid w:val="00A273EC"/>
    <w:rsid w:val="00AA00E4"/>
    <w:rsid w:val="00AB1D8B"/>
    <w:rsid w:val="00B73072"/>
    <w:rsid w:val="00B81FED"/>
    <w:rsid w:val="00BA1BBE"/>
    <w:rsid w:val="00BE4187"/>
    <w:rsid w:val="00BF6C1D"/>
    <w:rsid w:val="00C54F09"/>
    <w:rsid w:val="00C77CFD"/>
    <w:rsid w:val="00C91FA4"/>
    <w:rsid w:val="00CB59E5"/>
    <w:rsid w:val="00CE72C7"/>
    <w:rsid w:val="00D827B2"/>
    <w:rsid w:val="00E341A3"/>
    <w:rsid w:val="00EF4009"/>
    <w:rsid w:val="00F30A18"/>
    <w:rsid w:val="00F7288E"/>
    <w:rsid w:val="00F7448D"/>
    <w:rsid w:val="00FE3940"/>
    <w:rsid w:val="00FF287D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2F5E"/>
  <w15:chartTrackingRefBased/>
  <w15:docId w15:val="{10C817D6-EC29-4DAC-A74D-9DEC457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9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9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96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8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2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29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8986-89FE-4FF0-AEE7-62816918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 City of New York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Klossner, Christian</dc:creator>
  <cp:keywords/>
  <dc:description/>
  <cp:lastModifiedBy>Cerna, Mary</cp:lastModifiedBy>
  <cp:revision>2</cp:revision>
  <dcterms:created xsi:type="dcterms:W3CDTF">2024-12-03T16:12:00Z</dcterms:created>
  <dcterms:modified xsi:type="dcterms:W3CDTF">2024-12-03T16:12:00Z</dcterms:modified>
</cp:coreProperties>
</file>