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3BBC" w14:textId="77777777" w:rsidR="002F21BE" w:rsidRDefault="002F21BE" w:rsidP="00E341A3">
      <w:pPr>
        <w:contextualSpacing/>
        <w:jc w:val="center"/>
        <w:rPr>
          <w:rFonts w:cstheme="minorHAnsi"/>
          <w:b/>
          <w:sz w:val="24"/>
          <w:szCs w:val="24"/>
        </w:rPr>
      </w:pPr>
    </w:p>
    <w:p w14:paraId="3A02865F" w14:textId="77777777" w:rsidR="00F7448D" w:rsidRPr="002F21BE" w:rsidRDefault="00F7448D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 xml:space="preserve">Mayor’s Office of </w:t>
      </w:r>
      <w:r w:rsidR="00F7288E" w:rsidRPr="002F21BE">
        <w:rPr>
          <w:rFonts w:cstheme="minorHAnsi"/>
          <w:b/>
          <w:sz w:val="24"/>
          <w:szCs w:val="24"/>
        </w:rPr>
        <w:t>Criminal Justice</w:t>
      </w:r>
    </w:p>
    <w:p w14:paraId="0DE9B3A5" w14:textId="77777777" w:rsidR="00F7448D" w:rsidRPr="002F21BE" w:rsidRDefault="00F7448D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>Report pursuant to Local Law No. 220 (2019)</w:t>
      </w:r>
    </w:p>
    <w:p w14:paraId="599D7F35" w14:textId="6B9ED3F3" w:rsidR="00E341A3" w:rsidRPr="002F21BE" w:rsidRDefault="00E341A3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 xml:space="preserve">for </w:t>
      </w:r>
      <w:r w:rsidR="001C4739">
        <w:rPr>
          <w:rFonts w:cstheme="minorHAnsi"/>
          <w:b/>
          <w:sz w:val="24"/>
          <w:szCs w:val="24"/>
        </w:rPr>
        <w:t>October</w:t>
      </w:r>
      <w:r w:rsidRPr="002F21BE">
        <w:rPr>
          <w:rFonts w:cstheme="minorHAnsi"/>
          <w:b/>
          <w:sz w:val="24"/>
          <w:szCs w:val="24"/>
        </w:rPr>
        <w:t xml:space="preserve"> 1, 202</w:t>
      </w:r>
      <w:r w:rsidR="00534ED9">
        <w:rPr>
          <w:rFonts w:cstheme="minorHAnsi"/>
          <w:b/>
          <w:sz w:val="24"/>
          <w:szCs w:val="24"/>
        </w:rPr>
        <w:t>5</w:t>
      </w:r>
      <w:r w:rsidRPr="002F21BE">
        <w:rPr>
          <w:rFonts w:cstheme="minorHAnsi"/>
          <w:b/>
          <w:sz w:val="24"/>
          <w:szCs w:val="24"/>
        </w:rPr>
        <w:t xml:space="preserve"> – </w:t>
      </w:r>
      <w:r w:rsidR="001C4739">
        <w:rPr>
          <w:rFonts w:cstheme="minorHAnsi"/>
          <w:b/>
          <w:sz w:val="24"/>
          <w:szCs w:val="24"/>
        </w:rPr>
        <w:t>December</w:t>
      </w:r>
      <w:r w:rsidR="001E089D">
        <w:rPr>
          <w:rFonts w:cstheme="minorHAnsi"/>
          <w:b/>
          <w:sz w:val="24"/>
          <w:szCs w:val="24"/>
        </w:rPr>
        <w:t xml:space="preserve"> </w:t>
      </w:r>
      <w:r w:rsidRPr="002F21BE">
        <w:rPr>
          <w:rFonts w:cstheme="minorHAnsi"/>
          <w:b/>
          <w:sz w:val="24"/>
          <w:szCs w:val="24"/>
        </w:rPr>
        <w:t>3</w:t>
      </w:r>
      <w:r w:rsidR="001C4739">
        <w:rPr>
          <w:rFonts w:cstheme="minorHAnsi"/>
          <w:b/>
          <w:sz w:val="24"/>
          <w:szCs w:val="24"/>
        </w:rPr>
        <w:t>1</w:t>
      </w:r>
      <w:r w:rsidRPr="002F21BE">
        <w:rPr>
          <w:rFonts w:cstheme="minorHAnsi"/>
          <w:b/>
          <w:sz w:val="24"/>
          <w:szCs w:val="24"/>
        </w:rPr>
        <w:t xml:space="preserve">, </w:t>
      </w:r>
      <w:proofErr w:type="gramStart"/>
      <w:r w:rsidRPr="002F21BE">
        <w:rPr>
          <w:rFonts w:cstheme="minorHAnsi"/>
          <w:b/>
          <w:sz w:val="24"/>
          <w:szCs w:val="24"/>
        </w:rPr>
        <w:t>202</w:t>
      </w:r>
      <w:r w:rsidR="00534ED9">
        <w:rPr>
          <w:rFonts w:cstheme="minorHAnsi"/>
          <w:b/>
          <w:sz w:val="24"/>
          <w:szCs w:val="24"/>
        </w:rPr>
        <w:t>5</w:t>
      </w:r>
      <w:proofErr w:type="gramEnd"/>
      <w:r w:rsidRPr="002F21BE">
        <w:rPr>
          <w:rFonts w:cstheme="minorHAnsi"/>
          <w:b/>
          <w:sz w:val="24"/>
          <w:szCs w:val="24"/>
        </w:rPr>
        <w:t xml:space="preserve"> Quarter</w:t>
      </w:r>
    </w:p>
    <w:p w14:paraId="0A25EBEC" w14:textId="77777777" w:rsidR="00E341A3" w:rsidRPr="002F21BE" w:rsidRDefault="00E341A3" w:rsidP="00E341A3">
      <w:pPr>
        <w:contextualSpacing/>
        <w:jc w:val="center"/>
        <w:rPr>
          <w:rFonts w:cstheme="minorHAnsi"/>
          <w:b/>
          <w:sz w:val="24"/>
          <w:szCs w:val="24"/>
        </w:rPr>
      </w:pPr>
    </w:p>
    <w:p w14:paraId="6BD88424" w14:textId="2A6CD979" w:rsidR="00F7448D" w:rsidRPr="002F21BE" w:rsidRDefault="001C4739" w:rsidP="00E341A3">
      <w:pPr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January</w:t>
      </w:r>
      <w:r w:rsidR="00C54F09">
        <w:rPr>
          <w:rFonts w:cstheme="minorHAnsi"/>
          <w:b/>
          <w:sz w:val="24"/>
          <w:szCs w:val="24"/>
        </w:rPr>
        <w:t xml:space="preserve"> 31</w:t>
      </w:r>
      <w:r w:rsidR="00F30A18" w:rsidRPr="002F21BE">
        <w:rPr>
          <w:rFonts w:cstheme="minorHAnsi"/>
          <w:b/>
          <w:sz w:val="24"/>
          <w:szCs w:val="24"/>
        </w:rPr>
        <w:t>, 20</w:t>
      </w:r>
      <w:r w:rsidR="00720C50">
        <w:rPr>
          <w:rFonts w:cstheme="minorHAnsi"/>
          <w:b/>
          <w:sz w:val="24"/>
          <w:szCs w:val="24"/>
        </w:rPr>
        <w:t>2</w:t>
      </w:r>
      <w:r w:rsidR="00534ED9">
        <w:rPr>
          <w:rFonts w:cstheme="minorHAnsi"/>
          <w:b/>
          <w:sz w:val="24"/>
          <w:szCs w:val="24"/>
        </w:rPr>
        <w:t>6</w:t>
      </w:r>
    </w:p>
    <w:p w14:paraId="6C5236E3" w14:textId="77777777" w:rsidR="008B549F" w:rsidRPr="002F21BE" w:rsidRDefault="008B549F" w:rsidP="00F30A18">
      <w:pPr>
        <w:contextualSpacing/>
        <w:rPr>
          <w:rFonts w:cstheme="minorHAnsi"/>
          <w:sz w:val="24"/>
          <w:szCs w:val="24"/>
        </w:rPr>
      </w:pPr>
    </w:p>
    <w:p w14:paraId="29108C31" w14:textId="77777777" w:rsidR="00F30A18" w:rsidRPr="002F21BE" w:rsidRDefault="00F30A18" w:rsidP="00F30A18">
      <w:pPr>
        <w:contextualSpacing/>
        <w:rPr>
          <w:rFonts w:cstheme="minorHAnsi"/>
          <w:sz w:val="24"/>
          <w:szCs w:val="24"/>
          <w:u w:val="single"/>
        </w:rPr>
      </w:pPr>
    </w:p>
    <w:p w14:paraId="7ADEF2AA" w14:textId="7E56096F" w:rsidR="00550D3A" w:rsidRPr="002F21BE" w:rsidRDefault="00B73072" w:rsidP="00A273EC">
      <w:pPr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2F21BE">
        <w:rPr>
          <w:rFonts w:eastAsia="Times New Roman" w:cstheme="minorHAnsi"/>
          <w:color w:val="000000"/>
          <w:sz w:val="24"/>
          <w:szCs w:val="24"/>
        </w:rPr>
        <w:t xml:space="preserve">This report is provided pursuant to 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Section 3 of </w:t>
      </w:r>
      <w:r w:rsidR="00BE4187" w:rsidRPr="002F21BE">
        <w:rPr>
          <w:rFonts w:eastAsia="Times New Roman" w:cstheme="minorHAnsi"/>
          <w:color w:val="000000"/>
          <w:sz w:val="24"/>
          <w:szCs w:val="24"/>
        </w:rPr>
        <w:t>Loca</w:t>
      </w:r>
      <w:r w:rsidRPr="002F21BE">
        <w:rPr>
          <w:rFonts w:eastAsia="Times New Roman" w:cstheme="minorHAnsi"/>
          <w:color w:val="000000"/>
          <w:sz w:val="24"/>
          <w:szCs w:val="24"/>
        </w:rPr>
        <w:t>l Law 220 of 2019, which was adopted on December 1</w:t>
      </w:r>
      <w:r w:rsidR="00BE4187" w:rsidRPr="002F21BE">
        <w:rPr>
          <w:rFonts w:eastAsia="Times New Roman" w:cstheme="minorHAnsi"/>
          <w:color w:val="000000"/>
          <w:sz w:val="24"/>
          <w:szCs w:val="24"/>
        </w:rPr>
        <w:t>5, 2019,</w:t>
      </w:r>
      <w:r w:rsidRPr="002F21BE">
        <w:rPr>
          <w:rFonts w:eastAsia="Times New Roman" w:cstheme="minorHAnsi"/>
          <w:color w:val="000000"/>
          <w:sz w:val="24"/>
          <w:szCs w:val="24"/>
        </w:rPr>
        <w:t xml:space="preserve"> and took effect on April 13, 2020.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 Section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3 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requires the </w:t>
      </w:r>
      <w:r w:rsidR="00F7288E" w:rsidRPr="002F21BE">
        <w:rPr>
          <w:rFonts w:eastAsia="Times New Roman" w:cstheme="minorHAnsi"/>
          <w:color w:val="000000"/>
          <w:sz w:val="24"/>
          <w:szCs w:val="24"/>
        </w:rPr>
        <w:t>Mayor’s Office of Criminal Justice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 to report on a quarterly basis certain information relating to “inspections of nightlife establishments overseen by” </w:t>
      </w:r>
      <w:r w:rsidR="00F7288E" w:rsidRPr="002F21BE">
        <w:rPr>
          <w:rFonts w:eastAsia="Times New Roman" w:cstheme="minorHAnsi"/>
          <w:color w:val="000000"/>
          <w:sz w:val="24"/>
          <w:szCs w:val="24"/>
        </w:rPr>
        <w:t>the Office of Special Enforcement (OSE)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>.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>During the period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C4739">
        <w:rPr>
          <w:rFonts w:eastAsia="Times New Roman" w:cstheme="minorHAnsi"/>
          <w:color w:val="000000"/>
          <w:sz w:val="24"/>
          <w:szCs w:val="24"/>
        </w:rPr>
        <w:t>October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1, 202</w:t>
      </w:r>
      <w:r w:rsidR="00534ED9">
        <w:rPr>
          <w:rFonts w:eastAsia="Times New Roman" w:cstheme="minorHAnsi"/>
          <w:color w:val="000000"/>
          <w:sz w:val="24"/>
          <w:szCs w:val="24"/>
        </w:rPr>
        <w:t>5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– </w:t>
      </w:r>
      <w:r w:rsidR="001C4739">
        <w:rPr>
          <w:rFonts w:eastAsia="Times New Roman" w:cstheme="minorHAnsi"/>
          <w:color w:val="000000"/>
          <w:sz w:val="24"/>
          <w:szCs w:val="24"/>
        </w:rPr>
        <w:t>December</w:t>
      </w:r>
      <w:r w:rsidR="00276D68">
        <w:rPr>
          <w:rFonts w:eastAsia="Times New Roman" w:cstheme="minorHAnsi"/>
          <w:color w:val="000000"/>
          <w:sz w:val="24"/>
          <w:szCs w:val="24"/>
        </w:rPr>
        <w:t xml:space="preserve"> 3</w:t>
      </w:r>
      <w:r w:rsidR="001C4739">
        <w:rPr>
          <w:rFonts w:eastAsia="Times New Roman" w:cstheme="minorHAnsi"/>
          <w:color w:val="000000"/>
          <w:sz w:val="24"/>
          <w:szCs w:val="24"/>
        </w:rPr>
        <w:t>1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>, 202</w:t>
      </w:r>
      <w:r w:rsidR="00534ED9">
        <w:rPr>
          <w:rFonts w:eastAsia="Times New Roman" w:cstheme="minorHAnsi"/>
          <w:color w:val="000000"/>
          <w:sz w:val="24"/>
          <w:szCs w:val="24"/>
        </w:rPr>
        <w:t>5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(</w:t>
      </w:r>
      <w:r w:rsidR="001C4739">
        <w:rPr>
          <w:rFonts w:eastAsia="Times New Roman" w:cstheme="minorHAnsi"/>
          <w:color w:val="000000"/>
          <w:sz w:val="24"/>
          <w:szCs w:val="24"/>
        </w:rPr>
        <w:t>fourth</w:t>
      </w:r>
      <w:r w:rsidR="00BF6C1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q</w:t>
      </w:r>
      <w:r w:rsidR="00550D3A" w:rsidRPr="002F21BE">
        <w:rPr>
          <w:rFonts w:eastAsia="Times New Roman" w:cstheme="minorHAnsi"/>
          <w:color w:val="000000"/>
          <w:sz w:val="24"/>
          <w:szCs w:val="24"/>
        </w:rPr>
        <w:t>uarter of 202</w:t>
      </w:r>
      <w:r w:rsidR="00534ED9">
        <w:rPr>
          <w:rFonts w:eastAsia="Times New Roman" w:cstheme="minorHAnsi"/>
          <w:color w:val="000000"/>
          <w:sz w:val="24"/>
          <w:szCs w:val="24"/>
        </w:rPr>
        <w:t>5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), OSE oversaw no</w:t>
      </w:r>
      <w:r w:rsidR="002F21BE">
        <w:rPr>
          <w:rFonts w:eastAsia="Times New Roman" w:cstheme="minorHAnsi"/>
          <w:color w:val="000000"/>
          <w:sz w:val="24"/>
          <w:szCs w:val="24"/>
        </w:rPr>
        <w:t xml:space="preserve"> such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inspections.</w:t>
      </w:r>
    </w:p>
    <w:p w14:paraId="56104CCE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4A5F6E26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4A11968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FC96489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C228FE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4F81466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C33415A" w14:textId="77777777" w:rsidR="00686489" w:rsidRPr="002F21BE" w:rsidRDefault="002F21BE" w:rsidP="002F21BE">
      <w:pPr>
        <w:tabs>
          <w:tab w:val="left" w:pos="3045"/>
        </w:tabs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</w:p>
    <w:p w14:paraId="355F11A8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B352C74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1F7307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30BF6C9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D0772E1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1CF173B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0BADEB8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BFEF9BD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FBF7750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F50EC7A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E8CCD31" w14:textId="540735EA" w:rsidR="00686489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33AC26E7" w14:textId="6E5D3E09" w:rsidR="00C77CFD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A21E279" w14:textId="50F9F188" w:rsidR="00C77CFD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6F36673" w14:textId="77777777" w:rsidR="00C77CFD" w:rsidRPr="002F21BE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AA889DB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EBD8FD4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30B1008" w14:textId="5128C247" w:rsidR="00B81FED" w:rsidRPr="002F21BE" w:rsidRDefault="00B81FE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sectPr w:rsidR="00B81FED" w:rsidRPr="002F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8D"/>
    <w:rsid w:val="00052EB1"/>
    <w:rsid w:val="000E1B41"/>
    <w:rsid w:val="001211D3"/>
    <w:rsid w:val="001B4AD5"/>
    <w:rsid w:val="001C4739"/>
    <w:rsid w:val="001D2C82"/>
    <w:rsid w:val="001E089D"/>
    <w:rsid w:val="001F41E6"/>
    <w:rsid w:val="00216A25"/>
    <w:rsid w:val="00276D68"/>
    <w:rsid w:val="002F21BE"/>
    <w:rsid w:val="003274B9"/>
    <w:rsid w:val="0037772A"/>
    <w:rsid w:val="003D380D"/>
    <w:rsid w:val="004E5720"/>
    <w:rsid w:val="004E755A"/>
    <w:rsid w:val="00534ED9"/>
    <w:rsid w:val="00550D3A"/>
    <w:rsid w:val="005C69DA"/>
    <w:rsid w:val="0065481A"/>
    <w:rsid w:val="00686489"/>
    <w:rsid w:val="006B7C63"/>
    <w:rsid w:val="00720C50"/>
    <w:rsid w:val="0075387A"/>
    <w:rsid w:val="007922E7"/>
    <w:rsid w:val="008B549F"/>
    <w:rsid w:val="00914DA3"/>
    <w:rsid w:val="00A158EC"/>
    <w:rsid w:val="00A273EC"/>
    <w:rsid w:val="00AA00E4"/>
    <w:rsid w:val="00AB1D8B"/>
    <w:rsid w:val="00B73072"/>
    <w:rsid w:val="00B81FED"/>
    <w:rsid w:val="00BA1BBE"/>
    <w:rsid w:val="00BE4187"/>
    <w:rsid w:val="00BF6C1D"/>
    <w:rsid w:val="00C54F09"/>
    <w:rsid w:val="00C77CFD"/>
    <w:rsid w:val="00C91FA4"/>
    <w:rsid w:val="00CB59E5"/>
    <w:rsid w:val="00CE72C7"/>
    <w:rsid w:val="00D827B2"/>
    <w:rsid w:val="00E341A3"/>
    <w:rsid w:val="00EF4009"/>
    <w:rsid w:val="00EF41E2"/>
    <w:rsid w:val="00F30A18"/>
    <w:rsid w:val="00F7288E"/>
    <w:rsid w:val="00F7448D"/>
    <w:rsid w:val="00FE3940"/>
    <w:rsid w:val="00FF287D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2F5E"/>
  <w15:chartTrackingRefBased/>
  <w15:docId w15:val="{10C817D6-EC29-4DAC-A74D-9DEC457F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98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9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96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8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73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2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29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8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8986-89FE-4FF0-AEE7-62816918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Mayor City of New York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Klossner, Christian</dc:creator>
  <cp:keywords/>
  <dc:description/>
  <cp:lastModifiedBy>Cunningham, Erin (MOCJ)</cp:lastModifiedBy>
  <cp:revision>3</cp:revision>
  <dcterms:created xsi:type="dcterms:W3CDTF">2024-12-03T16:12:00Z</dcterms:created>
  <dcterms:modified xsi:type="dcterms:W3CDTF">2026-01-06T18:06:00Z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ba276f-0474-4e48-a2bc-69b0eb22318c_Enabled">
    <vt:lpwstr>true</vt:lpwstr>
  </property>
  <property fmtid="{D5CDD505-2E9C-101B-9397-08002B2CF9AE}" pid="3" name="MSIP_Label_ebba276f-0474-4e48-a2bc-69b0eb22318c_SetDate">
    <vt:lpwstr>2026-01-06T18:06:00Z</vt:lpwstr>
  </property>
  <property fmtid="{D5CDD505-2E9C-101B-9397-08002B2CF9AE}" pid="4" name="MSIP_Label_ebba276f-0474-4e48-a2bc-69b0eb22318c_Method">
    <vt:lpwstr>Standard</vt:lpwstr>
  </property>
  <property fmtid="{D5CDD505-2E9C-101B-9397-08002B2CF9AE}" pid="5" name="MSIP_Label_ebba276f-0474-4e48-a2bc-69b0eb22318c_Name">
    <vt:lpwstr>Non-Restricted-Main</vt:lpwstr>
  </property>
  <property fmtid="{D5CDD505-2E9C-101B-9397-08002B2CF9AE}" pid="6" name="MSIP_Label_ebba276f-0474-4e48-a2bc-69b0eb22318c_SiteId">
    <vt:lpwstr>32f56fc7-5f81-4e22-a95b-15da66513bef</vt:lpwstr>
  </property>
  <property fmtid="{D5CDD505-2E9C-101B-9397-08002B2CF9AE}" pid="7" name="MSIP_Label_ebba276f-0474-4e48-a2bc-69b0eb22318c_ActionId">
    <vt:lpwstr>1a0f885c-d658-4d68-970f-2ec58ae2b8d0</vt:lpwstr>
  </property>
  <property fmtid="{D5CDD505-2E9C-101B-9397-08002B2CF9AE}" pid="8" name="MSIP_Label_ebba276f-0474-4e48-a2bc-69b0eb22318c_ContentBits">
    <vt:lpwstr>0</vt:lpwstr>
  </property>
  <property fmtid="{D5CDD505-2E9C-101B-9397-08002B2CF9AE}" pid="9" name="MSIP_Label_ebba276f-0474-4e48-a2bc-69b0eb22318c_Tag">
    <vt:lpwstr>10, 3, 0, 1</vt:lpwstr>
  </property>
</Properties>
</file>